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B0A" w:rsidRDefault="005C0B0A">
      <w:pPr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  <w:t>Практическое задани</w:t>
      </w:r>
    </w:p>
    <w:p w:rsidR="005C0B0A" w:rsidRDefault="005C0B0A" w:rsidP="005C0B0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  <w:t>Читать выразительно.</w:t>
      </w:r>
    </w:p>
    <w:p w:rsidR="005C0B0A" w:rsidRPr="005C0B0A" w:rsidRDefault="005C0B0A" w:rsidP="005C0B0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  <w:t>Знать смысл стихотворения.</w:t>
      </w:r>
      <w:bookmarkStart w:id="0" w:name="_GoBack"/>
      <w:bookmarkEnd w:id="0"/>
    </w:p>
    <w:p w:rsidR="005C0B0A" w:rsidRPr="005C0B0A" w:rsidRDefault="005C0B0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5C0B0A"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  <w:t>Диңгездә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Саумы, диңгез, саумы, давыл!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Саумысез! — дип кычкырам.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Дулкыннары, мине күреп,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Каршыларга чыктылар.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Тауларга менеп кычкырдым.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Үзәнгә өстән карап: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"Монда алтын балык иле,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Монда ярык тагарак!"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Таулар күкрәп куәтләде,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Тик эндәшмәде үзән...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Алтын балык та килмәде...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Яшь тәгәрәде күздән.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Ярык тагарак югалган,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Ак йолдызлар сүрелгән;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Үләннәре томырылып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Ярга таба үрелгән.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Диңгез зәңгәр түгел икән,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Дулкыннар бишек түгел.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Бар өметемне югалттым...</w:t>
      </w:r>
      <w:r w:rsidRPr="005C0B0A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5C0B0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Калды түгәрәк күгем.</w:t>
      </w:r>
    </w:p>
    <w:sectPr w:rsidR="005C0B0A" w:rsidRPr="005C0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34AAE"/>
    <w:multiLevelType w:val="hybridMultilevel"/>
    <w:tmpl w:val="305E0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F0"/>
    <w:rsid w:val="001C2977"/>
    <w:rsid w:val="005C0B0A"/>
    <w:rsid w:val="00E5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BDEA3"/>
  <w15:chartTrackingRefBased/>
  <w15:docId w15:val="{16DA967C-C2F4-4AE1-A756-25F4982CB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2</cp:revision>
  <dcterms:created xsi:type="dcterms:W3CDTF">2020-03-19T10:49:00Z</dcterms:created>
  <dcterms:modified xsi:type="dcterms:W3CDTF">2020-03-19T10:52:00Z</dcterms:modified>
</cp:coreProperties>
</file>